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</w:pPr>
      <w:r>
        <w:rPr>
          <w:rStyle w:val="9"/>
        </w:rPr>
        <w:t>国旗下</w:t>
      </w:r>
      <w:r>
        <w:rPr>
          <w:rStyle w:val="9"/>
        </w:rPr>
        <w:fldChar w:fldCharType="begin"/>
      </w:r>
      <w:r>
        <w:rPr>
          <w:rStyle w:val="9"/>
        </w:rPr>
        <w:instrText xml:space="preserve"> HYPERLINK "https://www.ttzyw.com/teacher/index.html" \t "https://www.ttzyw.com/teacher/2019/_blank" </w:instrText>
      </w:r>
      <w:r>
        <w:rPr>
          <w:rStyle w:val="9"/>
        </w:rPr>
        <w:fldChar w:fldCharType="separate"/>
      </w:r>
      <w:r>
        <w:rPr>
          <w:rStyle w:val="9"/>
        </w:rPr>
        <w:t>讲话稿</w:t>
      </w:r>
      <w:r>
        <w:rPr>
          <w:rStyle w:val="9"/>
        </w:rPr>
        <w:fldChar w:fldCharType="end"/>
      </w:r>
      <w:r>
        <w:rPr>
          <w:rStyle w:val="9"/>
        </w:rPr>
        <w:t>：学法知法守法护法</w:t>
      </w:r>
      <w:r>
        <w:rPr>
          <w:rStyle w:val="9"/>
          <w:rFonts w:hint="eastAsia"/>
          <w:lang w:val="en-US" w:eastAsia="zh-CN"/>
        </w:rPr>
        <w:t xml:space="preserve"> </w:t>
      </w:r>
      <w:r>
        <w:rPr>
          <w:rStyle w:val="9"/>
        </w:rPr>
        <w:br w:type="textWrapping"/>
      </w:r>
      <w:r>
        <w:rPr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1FEE4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老师们、同学们：</w:t>
      </w:r>
      <w:bookmarkStart w:id="0" w:name="_GoBack"/>
      <w:bookmarkEnd w:id="0"/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大家早上好!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br w:type="textWrapping"/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  <w:lang w:val="en-US" w:eastAsia="zh-CN"/>
        </w:rPr>
        <w:t xml:space="preserve">    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同学们，每年的12月4日是全国法制宣传教育日，今天我国旗下讲话的题目是“学法知法守法护法”。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br w:type="textWrapping"/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  <w:lang w:val="en-US" w:eastAsia="zh-CN"/>
        </w:rPr>
        <w:t xml:space="preserve">    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为什么要全民学法呢?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;在上课、学习方面，《</w:t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  <w:lang w:eastAsia="zh-CN"/>
        </w:rPr>
        <w:t>中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学生守则》和《</w:t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shd w:val="clear" w:fill="F1FEE4"/>
          <w:lang w:eastAsia="zh-CN"/>
        </w:rPr>
        <w:t>中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学生日常行为规范》就对我们有所要求;在回家过马路时，《道路交通法》就对我们的行为进行了规范;在扔废品和纸屑时，《环境保护法》、《爱国卫生条例》、《</w:t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shd w:val="clear" w:fill="F1FEE4"/>
          <w:lang w:eastAsia="zh-CN"/>
        </w:rPr>
        <w:t>中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学生守则》等也都作了相应的规定;在对待残疾人的关爱行为方面，《残疾人保护条例》也作了具体规定;在学生上网方面，《未成年人保护法》和《预防未成年人犯罪法》都作了明确规定。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  <w:sz w:val="21"/>
          <w:szCs w:val="21"/>
        </w:rPr>
      </w:pP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  <w:lang w:val="en-US" w:eastAsia="zh-CN"/>
        </w:rPr>
        <w:t xml:space="preserve">    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总之，各项法律都是为着最大多数人民的利益制定的，如果每个人都能遵纪守法，那我们的社会就更加和谐，人民的生活就更加美好。同时，我们要知道：法是规范我们言行的基本准绳，它给我们指明哪些事可以做，哪些事不可做，我们只有严格守法，才能在学习生活中健康快乐地成长。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br w:type="textWrapping"/>
      </w:r>
      <w:r>
        <w:rPr>
          <w:rFonts w:hint="eastAsi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  <w:lang w:val="en-US" w:eastAsia="zh-CN"/>
        </w:rPr>
        <w:t xml:space="preserve">    </w:t>
      </w:r>
      <w:r>
        <w:rPr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1FEE4"/>
        </w:rPr>
        <w:t>青少年是祖国的未来，民族的希望。你们法律素质的高低，在一定程度上决定了未来社会的稳定程度。那么，让我们行动起来，从自己做起，从身边小事做起，自觉做到学法知法守法护法，为构建和谐社会做出应有的贡献。这是祖国对我们的期望，让我们用实际行动来回应祖国的殷切期望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EE4"/>
        <w:spacing w:before="0" w:beforeAutospacing="0" w:after="0" w:afterAutospacing="0" w:line="36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none"/>
        </w:rPr>
      </w:pP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474AE"/>
    <w:rsid w:val="47F82DFA"/>
    <w:rsid w:val="63B915D6"/>
    <w:rsid w:val="7C5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2020-11-30T00:15:00Z</dcterms:created>
  <dc:creator>qi</dc:creator>
  <cp:lastModifiedBy>qi</cp:lastModifiedBy>
  <dcterms:modified xsi:type="dcterms:W3CDTF">2020-11-30T00:22:58Z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