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江宁区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责任督学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5月份主要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要点</w:t>
      </w:r>
    </w:p>
    <w:p>
      <w:pPr>
        <w:ind w:firstLine="1928" w:firstLineChars="600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一、主要工作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1 各责任督学对所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在责任区学校开展每月一次的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随机督导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2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拟定2018年挂牌督导工作计划；</w:t>
      </w:r>
    </w:p>
    <w:p>
      <w:pPr>
        <w:widowControl/>
        <w:numPr>
          <w:ilvl w:val="0"/>
          <w:numId w:val="0"/>
        </w:numPr>
        <w:shd w:val="clear" w:color="auto" w:fill="FFFFFF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3 </w:t>
      </w:r>
      <w:r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lang w:val="en-US" w:eastAsia="zh-CN"/>
        </w:rPr>
        <w:t>参与“江宁区中小学校阳光体育锻炼一小时”</w:t>
      </w: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和“江宁区中小学心理健康教育”</w:t>
      </w:r>
      <w:r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lang w:val="en-US" w:eastAsia="zh-CN"/>
        </w:rPr>
        <w:t>专项督导</w:t>
      </w: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ind w:firstLine="560" w:firstLineChars="200"/>
        <w:jc w:val="left"/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4 撰写月督导报告一份；</w:t>
      </w:r>
    </w:p>
    <w:p>
      <w:pPr>
        <w:widowControl/>
        <w:numPr>
          <w:ilvl w:val="0"/>
          <w:numId w:val="0"/>
        </w:numPr>
        <w:shd w:val="clear" w:color="auto" w:fill="FFFFFF"/>
        <w:ind w:firstLine="560" w:firstLineChars="200"/>
        <w:jc w:val="left"/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5 参加责任督学月工作例会。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工作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要求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（一）对所在责任区学校开展随机督导：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1.做好督导前的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各项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准备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携带《责任督学工作证》，联系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学校负责挂牌督导的联络员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，告知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到校督导的时间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及督导事项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2.按照《随机督导工作流程》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，对照“八项经常性督导事项”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规范督导。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3.做好督导过程的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文字、图片等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记录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，发现问题及时告知，发现亮点及时宣传。填写好《责任督学工作手册》，督促学校做好反馈记录和落实整改。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（二）参与专项督导</w:t>
      </w:r>
    </w:p>
    <w:p>
      <w:pPr>
        <w:widowControl/>
        <w:numPr>
          <w:ilvl w:val="0"/>
          <w:numId w:val="0"/>
        </w:numPr>
        <w:shd w:val="clear" w:color="auto" w:fill="FFFFFF"/>
        <w:ind w:firstLine="560" w:firstLineChars="200"/>
        <w:jc w:val="left"/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及时参加</w:t>
      </w:r>
      <w:r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lang w:val="en-US" w:eastAsia="zh-CN"/>
        </w:rPr>
        <w:t>“江宁区中小学校阳光体育锻炼一小时”</w:t>
      </w: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和“江宁区中小学心理健康教育”</w:t>
      </w:r>
      <w:r>
        <w:rPr>
          <w:rFonts w:hint="eastAsia" w:ascii="宋体" w:hAnsi="宋体" w:eastAsia="宋体" w:cs="宋体"/>
          <w:b w:val="0"/>
          <w:bCs w:val="0"/>
          <w:spacing w:val="0"/>
          <w:sz w:val="28"/>
          <w:szCs w:val="28"/>
          <w:lang w:val="en-US" w:eastAsia="zh-CN"/>
        </w:rPr>
        <w:t>专项督导</w:t>
      </w: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召开的会议及相关培训。</w:t>
      </w:r>
    </w:p>
    <w:p>
      <w:pPr>
        <w:widowControl/>
        <w:numPr>
          <w:ilvl w:val="0"/>
          <w:numId w:val="0"/>
        </w:numPr>
        <w:shd w:val="clear" w:color="auto" w:fill="FFFFFF"/>
        <w:ind w:firstLine="560" w:firstLineChars="200"/>
        <w:jc w:val="left"/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2 认真完成布置安排的工作。</w:t>
      </w:r>
    </w:p>
    <w:p>
      <w:pPr>
        <w:widowControl/>
        <w:numPr>
          <w:ilvl w:val="0"/>
          <w:numId w:val="1"/>
        </w:numPr>
        <w:shd w:val="clear" w:color="auto" w:fill="FFFFFF"/>
        <w:ind w:firstLine="560" w:firstLineChars="200"/>
        <w:jc w:val="left"/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撰写计划和报告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各责任督学5月底前撰写好《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2018年挂牌督导工作计划》</w:t>
      </w:r>
      <w:r>
        <w:rPr>
          <w:rFonts w:hint="eastAsia" w:ascii="宋体" w:hAnsi="宋体" w:cs="宋体"/>
          <w:b w:val="0"/>
          <w:bCs w:val="0"/>
          <w:spacing w:val="0"/>
          <w:sz w:val="28"/>
          <w:szCs w:val="28"/>
          <w:lang w:val="en-US" w:eastAsia="zh-CN"/>
        </w:rPr>
        <w:t>和《5月督导报告》，以电子稿的形式发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至邮箱：jnddslcy@163.com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4760" w:firstLineChars="170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760" w:firstLineChars="170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80" w:firstLineChars="16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江宁区人民政府教育督导室</w:t>
      </w:r>
    </w:p>
    <w:p>
      <w:pPr>
        <w:numPr>
          <w:ilvl w:val="0"/>
          <w:numId w:val="0"/>
        </w:numPr>
        <w:ind w:left="640"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2018年4月28日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49D78"/>
    <w:multiLevelType w:val="singleLevel"/>
    <w:tmpl w:val="CF749D7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B2FF6"/>
    <w:rsid w:val="1DF516CD"/>
    <w:rsid w:val="229A1C6A"/>
    <w:rsid w:val="242B42F5"/>
    <w:rsid w:val="242D2B33"/>
    <w:rsid w:val="2ECB3704"/>
    <w:rsid w:val="363675C9"/>
    <w:rsid w:val="3DD60D09"/>
    <w:rsid w:val="3E8E556C"/>
    <w:rsid w:val="43FE4F39"/>
    <w:rsid w:val="46E35064"/>
    <w:rsid w:val="48043818"/>
    <w:rsid w:val="4A102707"/>
    <w:rsid w:val="4EE05A6E"/>
    <w:rsid w:val="4FFF20BF"/>
    <w:rsid w:val="5DF25BED"/>
    <w:rsid w:val="62780339"/>
    <w:rsid w:val="6376071D"/>
    <w:rsid w:val="65AD4721"/>
    <w:rsid w:val="69972906"/>
    <w:rsid w:val="78E95B3A"/>
    <w:rsid w:val="7CF16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2018-04-27T05:56:27Z</cp:lastPrinted>
  <dcterms:modified xsi:type="dcterms:W3CDTF">2018-04-27T06:15:52Z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